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5515" w14:textId="01B5CD1A" w:rsidR="00D648CE" w:rsidRPr="00A16F89" w:rsidRDefault="00176F54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Toc389145408"/>
      <w:bookmarkStart w:id="1" w:name="_GoBack"/>
      <w:r w:rsidRPr="00A16F89">
        <w:rPr>
          <w:rFonts w:ascii="Arial" w:hAnsi="Arial" w:cs="Arial"/>
          <w:b/>
          <w:bCs/>
          <w:sz w:val="28"/>
          <w:szCs w:val="28"/>
        </w:rPr>
        <w:t>Technical Response</w:t>
      </w:r>
    </w:p>
    <w:p w14:paraId="5C0C67BE" w14:textId="77777777" w:rsidR="00943398" w:rsidRPr="00A16F89" w:rsidRDefault="00943398" w:rsidP="00943398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16F89">
        <w:rPr>
          <w:rFonts w:ascii="Arial" w:hAnsi="Arial" w:cs="Arial"/>
          <w:b/>
          <w:bCs/>
          <w:sz w:val="28"/>
          <w:szCs w:val="28"/>
        </w:rPr>
        <w:t>Option 1: Long Term Care (LTC) Reimbursement</w:t>
      </w:r>
    </w:p>
    <w:p w14:paraId="1E9F133B" w14:textId="62F41AA4" w:rsidR="003E3912" w:rsidRPr="00A16F89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16F89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5412C" w:rsidRPr="00A16F89">
        <w:rPr>
          <w:rFonts w:ascii="Arial" w:hAnsi="Arial" w:cs="Arial"/>
          <w:b/>
          <w:bCs/>
          <w:sz w:val="28"/>
          <w:szCs w:val="28"/>
        </w:rPr>
        <w:t>A</w:t>
      </w:r>
      <w:r w:rsidRPr="00A16F89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15791DA2" w14:textId="4179503F" w:rsidR="003E3912" w:rsidRPr="00A16F89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6F89">
        <w:rPr>
          <w:rFonts w:ascii="Arial" w:hAnsi="Arial" w:cs="Arial"/>
          <w:b/>
          <w:sz w:val="28"/>
          <w:szCs w:val="28"/>
        </w:rPr>
        <w:t xml:space="preserve">Request for Proposal Number </w:t>
      </w:r>
      <w:r w:rsidR="00D921DF" w:rsidRPr="00A16F89">
        <w:rPr>
          <w:rFonts w:ascii="Arial" w:hAnsi="Arial" w:cs="Arial"/>
          <w:b/>
          <w:sz w:val="28"/>
          <w:szCs w:val="28"/>
        </w:rPr>
        <w:t>6325</w:t>
      </w:r>
      <w:r w:rsidR="00F34A4F" w:rsidRPr="00A16F89">
        <w:rPr>
          <w:rFonts w:ascii="Arial" w:hAnsi="Arial" w:cs="Arial"/>
          <w:b/>
          <w:sz w:val="28"/>
          <w:szCs w:val="28"/>
        </w:rPr>
        <w:t xml:space="preserve"> Z1</w:t>
      </w:r>
    </w:p>
    <w:bookmarkEnd w:id="1"/>
    <w:p w14:paraId="62729442" w14:textId="2474B927" w:rsidR="003E3912" w:rsidRDefault="003E3912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2CEFDA6C" w14:textId="693D5C17" w:rsidR="00F96F61" w:rsidRDefault="00F96F61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7202D257" w14:textId="2C878F02" w:rsidR="00F96F61" w:rsidRPr="00D921DF" w:rsidRDefault="00B03A6E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21DF">
        <w:rPr>
          <w:rFonts w:ascii="Arial" w:hAnsi="Arial" w:cs="Arial"/>
          <w:sz w:val="20"/>
          <w:szCs w:val="20"/>
        </w:rPr>
        <w:t xml:space="preserve">Bidder </w:t>
      </w:r>
      <w:r w:rsidR="00F96F61" w:rsidRPr="00D921DF">
        <w:rPr>
          <w:rFonts w:ascii="Arial" w:hAnsi="Arial" w:cs="Arial"/>
          <w:sz w:val="20"/>
          <w:szCs w:val="20"/>
        </w:rPr>
        <w:t>Name: ____________________________________________________________________________________________________</w:t>
      </w:r>
    </w:p>
    <w:p w14:paraId="7B69656E" w14:textId="77777777" w:rsidR="00F96F61" w:rsidRPr="00D921DF" w:rsidRDefault="00F96F61" w:rsidP="00AA3185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0AEA1F5" w14:textId="5707F92D" w:rsidR="003E3912" w:rsidRPr="00D921DF" w:rsidRDefault="003E3912" w:rsidP="003E3912">
      <w:pPr>
        <w:pStyle w:val="Level3Body"/>
        <w:ind w:left="0"/>
        <w:rPr>
          <w:rFonts w:cs="Arial"/>
          <w:sz w:val="20"/>
        </w:rPr>
      </w:pPr>
      <w:r w:rsidRPr="00D921DF">
        <w:rPr>
          <w:rFonts w:cs="Arial"/>
          <w:sz w:val="20"/>
        </w:rPr>
        <w:t xml:space="preserve">Bidders </w:t>
      </w:r>
      <w:r w:rsidR="003A0E1C" w:rsidRPr="00D921DF">
        <w:rPr>
          <w:rFonts w:cs="Arial"/>
          <w:sz w:val="20"/>
        </w:rPr>
        <w:t>should</w:t>
      </w:r>
      <w:r w:rsidRPr="00D921DF">
        <w:rPr>
          <w:rFonts w:cs="Arial"/>
          <w:sz w:val="20"/>
        </w:rPr>
        <w:t xml:space="preserve"> respond to the </w:t>
      </w:r>
      <w:r w:rsidR="003A0E1C" w:rsidRPr="00D921DF">
        <w:rPr>
          <w:rFonts w:cs="Arial"/>
          <w:sz w:val="20"/>
        </w:rPr>
        <w:t xml:space="preserve">Bidder Responses </w:t>
      </w:r>
      <w:r w:rsidRPr="00D921DF">
        <w:rPr>
          <w:rFonts w:cs="Arial"/>
          <w:sz w:val="20"/>
        </w:rPr>
        <w:t xml:space="preserve">using the format provided and must not change the order or number of the </w:t>
      </w:r>
      <w:r w:rsidR="003A0E1C" w:rsidRPr="00D921DF">
        <w:rPr>
          <w:rFonts w:cs="Arial"/>
          <w:sz w:val="20"/>
        </w:rPr>
        <w:t>responses</w:t>
      </w:r>
      <w:r w:rsidRPr="00D921DF">
        <w:rPr>
          <w:rFonts w:cs="Arial"/>
          <w:sz w:val="20"/>
        </w:rPr>
        <w:t>.</w:t>
      </w:r>
    </w:p>
    <w:p w14:paraId="700EDFFB" w14:textId="77777777" w:rsidR="003D7AC3" w:rsidRPr="00F96F61" w:rsidRDefault="003D7AC3" w:rsidP="00F96F61">
      <w:pPr>
        <w:rPr>
          <w:rFonts w:ascii="Arial" w:hAnsi="Arial" w:cs="Arial"/>
          <w:sz w:val="20"/>
          <w:szCs w:val="20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299"/>
      </w:tblGrid>
      <w:tr w:rsidR="002A7969" w:rsidRPr="00390786" w14:paraId="4735CDFC" w14:textId="72CCF166" w:rsidTr="00B077FD">
        <w:tc>
          <w:tcPr>
            <w:tcW w:w="12775" w:type="dxa"/>
            <w:gridSpan w:val="2"/>
            <w:shd w:val="clear" w:color="auto" w:fill="auto"/>
          </w:tcPr>
          <w:p w14:paraId="77B71F39" w14:textId="454F793E" w:rsidR="002A7969" w:rsidRPr="00390786" w:rsidRDefault="002A7969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0786">
              <w:rPr>
                <w:rFonts w:ascii="Arial" w:eastAsia="Calibri" w:hAnsi="Arial" w:cs="Arial"/>
                <w:b/>
                <w:sz w:val="24"/>
                <w:szCs w:val="24"/>
              </w:rPr>
              <w:t>Bidder Responses</w:t>
            </w:r>
          </w:p>
        </w:tc>
      </w:tr>
      <w:tr w:rsidR="004C2FE8" w:rsidRPr="00390786" w14:paraId="1B3A0E4B" w14:textId="77777777" w:rsidTr="0028380F">
        <w:trPr>
          <w:trHeight w:val="152"/>
        </w:trPr>
        <w:tc>
          <w:tcPr>
            <w:tcW w:w="12775" w:type="dxa"/>
            <w:gridSpan w:val="2"/>
            <w:shd w:val="clear" w:color="auto" w:fill="F2F2F2" w:themeFill="background1" w:themeFillShade="F2"/>
          </w:tcPr>
          <w:p w14:paraId="28673A73" w14:textId="33893966" w:rsidR="004C2FE8" w:rsidRPr="00390786" w:rsidRDefault="006D3EAC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078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Long Term Care </w:t>
            </w:r>
            <w:r w:rsidR="00B03A6E" w:rsidRPr="0039078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(LTC) </w:t>
            </w:r>
            <w:r w:rsidRPr="00390786">
              <w:rPr>
                <w:rFonts w:ascii="Arial" w:hAnsi="Arial" w:cs="Arial"/>
                <w:b/>
                <w:snapToGrid w:val="0"/>
                <w:sz w:val="24"/>
                <w:szCs w:val="24"/>
              </w:rPr>
              <w:t>Reimbursement</w:t>
            </w:r>
          </w:p>
        </w:tc>
      </w:tr>
      <w:tr w:rsidR="00363935" w:rsidRPr="00390786" w14:paraId="32A961FD" w14:textId="77777777" w:rsidTr="008E5712">
        <w:trPr>
          <w:trHeight w:val="503"/>
        </w:trPr>
        <w:tc>
          <w:tcPr>
            <w:tcW w:w="2476" w:type="dxa"/>
            <w:vMerge w:val="restart"/>
            <w:shd w:val="clear" w:color="auto" w:fill="auto"/>
          </w:tcPr>
          <w:p w14:paraId="32818B3D" w14:textId="6C62468A" w:rsidR="00D6190E" w:rsidRDefault="00533517" w:rsidP="00533517">
            <w:pPr>
              <w:pStyle w:val="ListParagraph"/>
              <w:ind w:left="15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  <w:p w14:paraId="5A3E9FED" w14:textId="77777777" w:rsidR="00363935" w:rsidRPr="00D6190E" w:rsidRDefault="00363935" w:rsidP="00D6190E"/>
        </w:tc>
        <w:tc>
          <w:tcPr>
            <w:tcW w:w="10299" w:type="dxa"/>
            <w:shd w:val="clear" w:color="auto" w:fill="auto"/>
          </w:tcPr>
          <w:p w14:paraId="2EC76639" w14:textId="4EF303DF" w:rsidR="00363935" w:rsidRPr="00390786" w:rsidRDefault="00DC281D" w:rsidP="00DC281D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sz w:val="18"/>
                <w:szCs w:val="18"/>
              </w:rPr>
              <w:t>Provide the methodology/framework pertaining to rate setting</w:t>
            </w:r>
            <w:r w:rsidR="005F1EDB">
              <w:rPr>
                <w:rFonts w:ascii="Arial" w:eastAsia="Calibri" w:hAnsi="Arial" w:cs="Arial"/>
                <w:sz w:val="18"/>
                <w:szCs w:val="18"/>
              </w:rPr>
              <w:t>, as identified in RFP section V. A. 4.</w:t>
            </w:r>
          </w:p>
        </w:tc>
      </w:tr>
      <w:tr w:rsidR="00363935" w:rsidRPr="00390786" w14:paraId="75291F53" w14:textId="77777777" w:rsidTr="008E5712">
        <w:trPr>
          <w:trHeight w:val="503"/>
        </w:trPr>
        <w:tc>
          <w:tcPr>
            <w:tcW w:w="2476" w:type="dxa"/>
            <w:vMerge/>
            <w:shd w:val="clear" w:color="auto" w:fill="auto"/>
          </w:tcPr>
          <w:p w14:paraId="25E10FB4" w14:textId="77777777" w:rsidR="00363935" w:rsidRPr="00390786" w:rsidRDefault="00363935" w:rsidP="003639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152C88A" w14:textId="77777777" w:rsidR="00363935" w:rsidRPr="00390786" w:rsidRDefault="00363935" w:rsidP="00363935">
            <w:pPr>
              <w:tabs>
                <w:tab w:val="left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FE42D45" w14:textId="77777777" w:rsidR="00363935" w:rsidRPr="00390786" w:rsidRDefault="00363935" w:rsidP="00363935">
            <w:pPr>
              <w:tabs>
                <w:tab w:val="left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242EED" w14:textId="77777777" w:rsidR="00363935" w:rsidRPr="00390786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63935" w:rsidRPr="00390786" w14:paraId="6700323E" w14:textId="77777777" w:rsidTr="008E5712">
        <w:tc>
          <w:tcPr>
            <w:tcW w:w="2476" w:type="dxa"/>
            <w:vMerge w:val="restart"/>
            <w:shd w:val="clear" w:color="auto" w:fill="auto"/>
          </w:tcPr>
          <w:p w14:paraId="3B1E821C" w14:textId="02EBF5CE" w:rsidR="00363935" w:rsidRPr="00390786" w:rsidRDefault="006C1CB1" w:rsidP="00404121">
            <w:pPr>
              <w:pStyle w:val="ListParagraph"/>
              <w:ind w:left="15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10299" w:type="dxa"/>
            <w:shd w:val="clear" w:color="auto" w:fill="auto"/>
          </w:tcPr>
          <w:p w14:paraId="1C724650" w14:textId="5A4A2721" w:rsidR="00363935" w:rsidRPr="00390786" w:rsidRDefault="006C1CB1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Provide the process of developing</w:t>
            </w:r>
            <w:r w:rsidRPr="00C604EF">
              <w:rPr>
                <w:rFonts w:ascii="Arial" w:eastAsia="Calibri" w:hAnsi="Arial" w:cs="Arial"/>
                <w:sz w:val="18"/>
                <w:szCs w:val="18"/>
              </w:rPr>
              <w:t xml:space="preserve"> a new reimbursement methodology</w:t>
            </w:r>
            <w:r>
              <w:rPr>
                <w:rFonts w:ascii="Arial" w:eastAsia="Calibri" w:hAnsi="Arial" w:cs="Arial"/>
                <w:sz w:val="18"/>
                <w:szCs w:val="18"/>
              </w:rPr>
              <w:t>, as identified in RFP section V. A. 4.</w:t>
            </w:r>
            <w:r w:rsidRPr="00C604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732728" w:rsidRPr="00390786" w14:paraId="1EC3F225" w14:textId="77777777" w:rsidTr="008E5712">
        <w:tc>
          <w:tcPr>
            <w:tcW w:w="2476" w:type="dxa"/>
            <w:vMerge/>
            <w:shd w:val="clear" w:color="auto" w:fill="auto"/>
          </w:tcPr>
          <w:p w14:paraId="292EFFC9" w14:textId="77777777" w:rsidR="00732728" w:rsidRPr="00390786" w:rsidRDefault="00732728" w:rsidP="00732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42CE5E43" w14:textId="77777777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02031B31" w14:textId="77777777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177A85" w14:textId="236C43C2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2728" w:rsidRPr="00390786" w14:paraId="559AC84D" w14:textId="77777777" w:rsidTr="008E5712">
        <w:tc>
          <w:tcPr>
            <w:tcW w:w="2476" w:type="dxa"/>
            <w:vMerge w:val="restart"/>
            <w:shd w:val="clear" w:color="auto" w:fill="auto"/>
          </w:tcPr>
          <w:p w14:paraId="7BE123AD" w14:textId="24511F93" w:rsidR="00732728" w:rsidRPr="00390786" w:rsidRDefault="00732728" w:rsidP="00732728">
            <w:pPr>
              <w:pStyle w:val="ListParagraph"/>
              <w:ind w:left="15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0299" w:type="dxa"/>
            <w:shd w:val="clear" w:color="auto" w:fill="auto"/>
          </w:tcPr>
          <w:p w14:paraId="07229AD6" w14:textId="1BD26D55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sz w:val="18"/>
                <w:szCs w:val="18"/>
              </w:rPr>
              <w:t>Provide methodology/framework pertaining to desk and field audit of LTC facilities</w:t>
            </w:r>
            <w:r>
              <w:rPr>
                <w:rFonts w:ascii="Arial" w:eastAsia="Calibri" w:hAnsi="Arial" w:cs="Arial"/>
                <w:sz w:val="18"/>
                <w:szCs w:val="18"/>
              </w:rPr>
              <w:t>, as identified in RFP section V. A. 4</w:t>
            </w:r>
            <w:r w:rsidRPr="0039078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732728" w:rsidRPr="00390786" w14:paraId="2E964C3A" w14:textId="77777777" w:rsidTr="008E5712">
        <w:tc>
          <w:tcPr>
            <w:tcW w:w="2476" w:type="dxa"/>
            <w:vMerge/>
            <w:shd w:val="clear" w:color="auto" w:fill="auto"/>
          </w:tcPr>
          <w:p w14:paraId="12BB2E33" w14:textId="77777777" w:rsidR="00732728" w:rsidRPr="00390786" w:rsidRDefault="00732728" w:rsidP="00732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B195028" w14:textId="77777777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010C2ED" w14:textId="77777777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13044B" w14:textId="77777777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E80F0E" w14:textId="303E088B" w:rsidR="00732728" w:rsidRPr="00390786" w:rsidRDefault="00732728" w:rsidP="00732728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BF357C2" w14:textId="77777777" w:rsidR="003D7AC3" w:rsidRPr="00860A05" w:rsidRDefault="003D7AC3" w:rsidP="0080530A">
      <w:pPr>
        <w:ind w:left="90"/>
        <w:rPr>
          <w:rFonts w:ascii="Arial" w:hAnsi="Arial" w:cs="Arial"/>
          <w:sz w:val="18"/>
          <w:szCs w:val="18"/>
        </w:rPr>
      </w:pPr>
    </w:p>
    <w:sectPr w:rsidR="003D7AC3" w:rsidRPr="00860A05" w:rsidSect="006B567D">
      <w:footerReference w:type="default" r:id="rId12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A4F" w14:textId="77777777" w:rsidR="00AF0623" w:rsidRDefault="00AF0623" w:rsidP="00561BC8">
      <w:pPr>
        <w:spacing w:after="0" w:line="240" w:lineRule="auto"/>
      </w:pPr>
      <w:r>
        <w:separator/>
      </w:r>
    </w:p>
  </w:endnote>
  <w:endnote w:type="continuationSeparator" w:id="0">
    <w:p w14:paraId="60F22861" w14:textId="77777777" w:rsidR="00AF0623" w:rsidRDefault="00AF0623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AA0C" w14:textId="0399B645" w:rsidR="00561BC8" w:rsidRDefault="00561BC8" w:rsidP="00561BC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6F89">
      <w:rPr>
        <w:noProof/>
      </w:rPr>
      <w:t>1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E4089" wp14:editId="146E68C0">
              <wp:simplePos x="0" y="0"/>
              <wp:positionH relativeFrom="page">
                <wp:align>right</wp:align>
              </wp:positionH>
              <wp:positionV relativeFrom="bottomMargin">
                <wp:posOffset>318977</wp:posOffset>
              </wp:positionV>
              <wp:extent cx="235511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5111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A9D4" w14:textId="417482D9" w:rsidR="00561BC8" w:rsidRPr="00E8645A" w:rsidRDefault="00561B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0E4089" id="Group 164" o:spid="_x0000_s1026" style="position:absolute;left:0;text-align:left;margin-left:134.25pt;margin-top:25.1pt;width:185.45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68A9D4" w14:textId="417482D9" w:rsidR="00561BC8" w:rsidRPr="00E8645A" w:rsidRDefault="00561B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of </w:t>
    </w:r>
    <w:r w:rsidR="00FD5F32">
      <w:rPr>
        <w:noProof/>
      </w:rPr>
      <w:fldChar w:fldCharType="begin"/>
    </w:r>
    <w:r w:rsidR="00FD5F32">
      <w:rPr>
        <w:noProof/>
      </w:rPr>
      <w:instrText xml:space="preserve"> SECTIONPAGES   \* MERGEFORMAT </w:instrText>
    </w:r>
    <w:r w:rsidR="00FD5F32">
      <w:rPr>
        <w:noProof/>
      </w:rPr>
      <w:fldChar w:fldCharType="separate"/>
    </w:r>
    <w:r w:rsidR="00A16F89">
      <w:rPr>
        <w:noProof/>
      </w:rPr>
      <w:t>1</w:t>
    </w:r>
    <w:r w:rsidR="00FD5F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C9F1" w14:textId="77777777" w:rsidR="00AF0623" w:rsidRDefault="00AF0623" w:rsidP="00561BC8">
      <w:pPr>
        <w:spacing w:after="0" w:line="240" w:lineRule="auto"/>
      </w:pPr>
      <w:r>
        <w:separator/>
      </w:r>
    </w:p>
  </w:footnote>
  <w:footnote w:type="continuationSeparator" w:id="0">
    <w:p w14:paraId="7F4F9821" w14:textId="77777777" w:rsidR="00AF0623" w:rsidRDefault="00AF0623" w:rsidP="005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084"/>
    <w:multiLevelType w:val="hybridMultilevel"/>
    <w:tmpl w:val="7A88597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53FA4"/>
    <w:multiLevelType w:val="hybridMultilevel"/>
    <w:tmpl w:val="202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5BD"/>
    <w:multiLevelType w:val="hybridMultilevel"/>
    <w:tmpl w:val="5F7A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4A7"/>
    <w:multiLevelType w:val="multilevel"/>
    <w:tmpl w:val="57FCB5D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9A97803"/>
    <w:multiLevelType w:val="hybridMultilevel"/>
    <w:tmpl w:val="CC4E5E60"/>
    <w:lvl w:ilvl="0" w:tplc="02DC0CB2">
      <w:start w:val="16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B0B"/>
    <w:multiLevelType w:val="hybridMultilevel"/>
    <w:tmpl w:val="FF368582"/>
    <w:lvl w:ilvl="0" w:tplc="21F635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1187"/>
    <w:multiLevelType w:val="hybridMultilevel"/>
    <w:tmpl w:val="3F841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177"/>
    <w:multiLevelType w:val="hybridMultilevel"/>
    <w:tmpl w:val="6C1CE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57F3F"/>
    <w:multiLevelType w:val="hybridMultilevel"/>
    <w:tmpl w:val="31D62C16"/>
    <w:lvl w:ilvl="0" w:tplc="1BF03F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212877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423F50"/>
    <w:multiLevelType w:val="hybridMultilevel"/>
    <w:tmpl w:val="262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8558C"/>
    <w:rsid w:val="000A5DC0"/>
    <w:rsid w:val="000B4931"/>
    <w:rsid w:val="000C10BD"/>
    <w:rsid w:val="000C4061"/>
    <w:rsid w:val="000F1E89"/>
    <w:rsid w:val="00102EEB"/>
    <w:rsid w:val="00104E2D"/>
    <w:rsid w:val="001241B2"/>
    <w:rsid w:val="001420FE"/>
    <w:rsid w:val="00152816"/>
    <w:rsid w:val="00166B3E"/>
    <w:rsid w:val="0017642C"/>
    <w:rsid w:val="00176F54"/>
    <w:rsid w:val="00191C0E"/>
    <w:rsid w:val="00192AF5"/>
    <w:rsid w:val="00277CE7"/>
    <w:rsid w:val="002A7969"/>
    <w:rsid w:val="00312B84"/>
    <w:rsid w:val="00344491"/>
    <w:rsid w:val="0035412C"/>
    <w:rsid w:val="00363935"/>
    <w:rsid w:val="00390786"/>
    <w:rsid w:val="003A0E1C"/>
    <w:rsid w:val="003C334F"/>
    <w:rsid w:val="003D7AC3"/>
    <w:rsid w:val="003E2920"/>
    <w:rsid w:val="003E3912"/>
    <w:rsid w:val="00404121"/>
    <w:rsid w:val="004226D6"/>
    <w:rsid w:val="00425257"/>
    <w:rsid w:val="004316CA"/>
    <w:rsid w:val="00465444"/>
    <w:rsid w:val="00493FCF"/>
    <w:rsid w:val="004C2FE8"/>
    <w:rsid w:val="004D4A9D"/>
    <w:rsid w:val="004F13C2"/>
    <w:rsid w:val="004F2494"/>
    <w:rsid w:val="0050259D"/>
    <w:rsid w:val="005135CA"/>
    <w:rsid w:val="00533517"/>
    <w:rsid w:val="005446AE"/>
    <w:rsid w:val="00561BC8"/>
    <w:rsid w:val="00565F03"/>
    <w:rsid w:val="00566233"/>
    <w:rsid w:val="005D0BAC"/>
    <w:rsid w:val="005F1691"/>
    <w:rsid w:val="005F1EDB"/>
    <w:rsid w:val="005F39E0"/>
    <w:rsid w:val="006250F1"/>
    <w:rsid w:val="006710DF"/>
    <w:rsid w:val="00690018"/>
    <w:rsid w:val="00691AF2"/>
    <w:rsid w:val="006B2F1A"/>
    <w:rsid w:val="006B567D"/>
    <w:rsid w:val="006C1CB1"/>
    <w:rsid w:val="006D3EAC"/>
    <w:rsid w:val="007061DB"/>
    <w:rsid w:val="00725097"/>
    <w:rsid w:val="00732728"/>
    <w:rsid w:val="00761BD2"/>
    <w:rsid w:val="00774218"/>
    <w:rsid w:val="00774E76"/>
    <w:rsid w:val="007A2FCB"/>
    <w:rsid w:val="007D5E2E"/>
    <w:rsid w:val="007F207C"/>
    <w:rsid w:val="0080530A"/>
    <w:rsid w:val="00835979"/>
    <w:rsid w:val="00853125"/>
    <w:rsid w:val="00860A05"/>
    <w:rsid w:val="008836F4"/>
    <w:rsid w:val="008866A6"/>
    <w:rsid w:val="00894A78"/>
    <w:rsid w:val="008C7180"/>
    <w:rsid w:val="008C7DEC"/>
    <w:rsid w:val="008D2396"/>
    <w:rsid w:val="008D4487"/>
    <w:rsid w:val="008E2137"/>
    <w:rsid w:val="008E5712"/>
    <w:rsid w:val="00913D9F"/>
    <w:rsid w:val="00915E2A"/>
    <w:rsid w:val="009274E3"/>
    <w:rsid w:val="00930C8A"/>
    <w:rsid w:val="00943398"/>
    <w:rsid w:val="0094451F"/>
    <w:rsid w:val="009A19C7"/>
    <w:rsid w:val="009C2071"/>
    <w:rsid w:val="009C3465"/>
    <w:rsid w:val="009E1680"/>
    <w:rsid w:val="00A05124"/>
    <w:rsid w:val="00A16F89"/>
    <w:rsid w:val="00A27E8E"/>
    <w:rsid w:val="00A31DEB"/>
    <w:rsid w:val="00A627AF"/>
    <w:rsid w:val="00AA3185"/>
    <w:rsid w:val="00AE0D62"/>
    <w:rsid w:val="00AF0623"/>
    <w:rsid w:val="00AF5E55"/>
    <w:rsid w:val="00B03A6E"/>
    <w:rsid w:val="00B27976"/>
    <w:rsid w:val="00B469BC"/>
    <w:rsid w:val="00B8009A"/>
    <w:rsid w:val="00B85ACB"/>
    <w:rsid w:val="00BD4390"/>
    <w:rsid w:val="00BE6329"/>
    <w:rsid w:val="00C4548E"/>
    <w:rsid w:val="00C604EF"/>
    <w:rsid w:val="00C84449"/>
    <w:rsid w:val="00CA23CF"/>
    <w:rsid w:val="00CA296B"/>
    <w:rsid w:val="00CB0E46"/>
    <w:rsid w:val="00CB0F85"/>
    <w:rsid w:val="00CE0E87"/>
    <w:rsid w:val="00CE7468"/>
    <w:rsid w:val="00CF7EDF"/>
    <w:rsid w:val="00D13EA6"/>
    <w:rsid w:val="00D34C45"/>
    <w:rsid w:val="00D6190E"/>
    <w:rsid w:val="00D648CE"/>
    <w:rsid w:val="00D921DF"/>
    <w:rsid w:val="00D962A4"/>
    <w:rsid w:val="00D966BA"/>
    <w:rsid w:val="00DC281D"/>
    <w:rsid w:val="00DC3746"/>
    <w:rsid w:val="00DE106F"/>
    <w:rsid w:val="00E11625"/>
    <w:rsid w:val="00E301CD"/>
    <w:rsid w:val="00E8645A"/>
    <w:rsid w:val="00F07F8F"/>
    <w:rsid w:val="00F274FF"/>
    <w:rsid w:val="00F32D13"/>
    <w:rsid w:val="00F34A4F"/>
    <w:rsid w:val="00F50D70"/>
    <w:rsid w:val="00F6074F"/>
    <w:rsid w:val="00F67CE0"/>
    <w:rsid w:val="00F810D5"/>
    <w:rsid w:val="00F83199"/>
    <w:rsid w:val="00F96F61"/>
    <w:rsid w:val="00FD0C5A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customStyle="1" w:styleId="Level3">
    <w:name w:val="Level 3"/>
    <w:link w:val="Level3Char"/>
    <w:qFormat/>
    <w:rsid w:val="003A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3A0E1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3A0E1C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A0E1C"/>
    <w:pPr>
      <w:numPr>
        <w:ilvl w:val="5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3A0E1C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3A0E1C"/>
    <w:pPr>
      <w:keepNext/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3A0E1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3A0E1C"/>
    <w:pPr>
      <w:numPr>
        <w:ilvl w:val="6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3Char">
    <w:name w:val="Level 3 Char"/>
    <w:link w:val="Level3"/>
    <w:rsid w:val="003A0E1C"/>
    <w:rPr>
      <w:rFonts w:ascii="Arial" w:eastAsia="Times New Roman" w:hAnsi="Arial" w:cs="Times New Roman"/>
      <w:color w:val="000000"/>
      <w:szCs w:val="24"/>
    </w:rPr>
  </w:style>
  <w:style w:type="character" w:customStyle="1" w:styleId="Level4Char">
    <w:name w:val="Level 4 Char"/>
    <w:link w:val="Level4"/>
    <w:rsid w:val="00312B84"/>
    <w:rPr>
      <w:rFonts w:ascii="Arial" w:eastAsia="Times New Roman" w:hAnsi="Arial" w:cs="Times New Roman"/>
      <w:szCs w:val="24"/>
    </w:rPr>
  </w:style>
  <w:style w:type="paragraph" w:customStyle="1" w:styleId="Level4Body">
    <w:name w:val="Level 4 Body"/>
    <w:basedOn w:val="Normal"/>
    <w:rsid w:val="00312B84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Programs xmlns="145fd85a-e86f-4392-ab15-fd3ffc15a3e1">Finance</Programs>
    <Divisions xmlns="145fd85a-e86f-4392-ab15-fd3ffc15a3e1">
      <Value>MLTC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>Jennifer Crouse</DisplayName>
        <AccountId>14628</AccountId>
        <AccountType/>
      </UserInfo>
    </Buyer>
    <Target_x0020_Date xmlns="145fd85a-e86f-4392-ab15-fd3ffc15a3e1" xsi:nil="true"/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Deviation xmlns="145fd85a-e86f-4392-ab15-fd3ffc15a3e1" xsi:nil="true"/>
    <IconOverlay xmlns="http://schemas.microsoft.com/sharepoint/v4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Attachments_x003f_ xmlns="145fd85a-e86f-4392-ab15-fd3ffc15a3e1" xsi:nil="true"/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14F7-CAB7-4653-BEA0-BE837BD0E267}">
  <ds:schemaRefs>
    <ds:schemaRef ds:uri="http://schemas.microsoft.com/sharepoint/v3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4"/>
    <ds:schemaRef ds:uri="145fd85a-e86f-4392-ab15-fd3ffc15a3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B0562D-D1DF-4BE0-B530-3B4FE9272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DAA46-E35E-4B80-AC27-0271899E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AC1FF-267B-4EDF-9B1B-21753302A27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FF2C1B-24EA-4731-97DD-DE55A236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Bidder Response</dc:subject>
  <dc:creator>Walton, Annette</dc:creator>
  <cp:keywords/>
  <dc:description/>
  <cp:lastModifiedBy>Schiltz, Julie</cp:lastModifiedBy>
  <cp:revision>5</cp:revision>
  <cp:lastPrinted>2018-05-23T12:41:00Z</cp:lastPrinted>
  <dcterms:created xsi:type="dcterms:W3CDTF">2020-07-06T21:35:00Z</dcterms:created>
  <dcterms:modified xsi:type="dcterms:W3CDTF">2020-07-06T21:47:00Z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1078977426</vt:i4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